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77777777"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0FF6D10F">
                <wp:simplePos x="0" y="0"/>
                <wp:positionH relativeFrom="column">
                  <wp:posOffset>3314700</wp:posOffset>
                </wp:positionH>
                <wp:positionV relativeFrom="paragraph">
                  <wp:posOffset>-800100</wp:posOffset>
                </wp:positionV>
                <wp:extent cx="2743200" cy="11557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solidFill>
                          <a:srgbClr val="FFFFFF"/>
                        </a:solidFill>
                        <a:ln w="19050">
                          <a:solidFill>
                            <a:srgbClr val="000000"/>
                          </a:solidFill>
                          <a:miter lim="800000"/>
                          <a:headEnd/>
                          <a:tailEnd/>
                        </a:ln>
                      </wps:spPr>
                      <wps:txbx>
                        <w:txbxContent>
                          <w:p w14:paraId="21B75773" w14:textId="397BADA9" w:rsidR="000C3E51" w:rsidRPr="00B9504A" w:rsidRDefault="000C3E51"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0C3E51" w:rsidRPr="00B9504A" w:rsidRDefault="000C3E51"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0C3E51" w:rsidRPr="00B9504A" w:rsidRDefault="000C3E51"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0C3E51" w:rsidRPr="00B9504A" w:rsidRDefault="000C3E51"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0C3E51" w:rsidRPr="00B9504A" w:rsidRDefault="000C3E51"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0C3E51" w:rsidRPr="00B9504A" w:rsidRDefault="000C3E51"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0C3E51" w:rsidRPr="008D630A" w:rsidRDefault="000C3E51"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" strokeweight="1.5pt">
                <v:textbox>
                  <w:txbxContent>
                    <w:p w14:paraId="21B75773" w14:textId="397BADA9" w:rsidR="000C3E51" w:rsidRPr="00B9504A" w:rsidRDefault="000C3E51"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0C3E51" w:rsidRPr="00B9504A" w:rsidRDefault="000C3E51"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0C3E51" w:rsidRPr="00B9504A" w:rsidRDefault="000C3E51"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0C3E51" w:rsidRPr="00B9504A" w:rsidRDefault="000C3E51"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0C3E51" w:rsidRPr="00B9504A" w:rsidRDefault="000C3E51"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0C3E51" w:rsidRPr="00B9504A" w:rsidRDefault="000C3E51"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0C3E51" w:rsidRPr="008D630A" w:rsidRDefault="000C3E51"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p>
    <w:p w14:paraId="000379DF" w14:textId="77777777" w:rsidR="002F44A9" w:rsidRDefault="002F44A9" w:rsidP="002F44A9"/>
    <w:p w14:paraId="2067075A" w14:textId="77777777" w:rsidR="00BF6B46" w:rsidRDefault="00BF6B46"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C344C5">
        <w:tc>
          <w:tcPr>
            <w:tcW w:w="515" w:type="dxa"/>
          </w:tcPr>
          <w:p w14:paraId="2B91C909" w14:textId="77777777"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A</w:t>
            </w:r>
          </w:p>
        </w:tc>
        <w:tc>
          <w:tcPr>
            <w:tcW w:w="7235" w:type="dxa"/>
          </w:tcPr>
          <w:p w14:paraId="5738DC55" w14:textId="58F47C9F" w:rsidR="0099257C" w:rsidRPr="008D630A" w:rsidRDefault="00590151" w:rsidP="00F0565F">
            <w:pPr>
              <w:rPr>
                <w:rFonts w:ascii="Calibri" w:hAnsi="Calibri"/>
                <w:b/>
                <w:sz w:val="22"/>
                <w:szCs w:val="22"/>
                <w:u w:val="single"/>
              </w:rPr>
            </w:pPr>
            <w:r>
              <w:rPr>
                <w:rFonts w:ascii="Calibri" w:hAnsi="Calibri"/>
                <w:b/>
                <w:sz w:val="22"/>
                <w:szCs w:val="22"/>
                <w:u w:val="single"/>
              </w:rPr>
              <w:t>The Lament Psalms direct our Pleas for Help</w:t>
            </w:r>
          </w:p>
          <w:p w14:paraId="1A53157D" w14:textId="365DB242" w:rsidR="00325273" w:rsidRPr="003027B0" w:rsidRDefault="00590151"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Pr>
                <w:rFonts w:ascii="Calibri" w:hAnsi="Calibri" w:cs="Arial"/>
                <w:sz w:val="22"/>
                <w:szCs w:val="22"/>
                <w:lang w:val="en-CA"/>
              </w:rPr>
              <w:t>Life is filled with challenges, suffering, and struggles.  How should Christians face them?</w:t>
            </w:r>
          </w:p>
          <w:p w14:paraId="7C54E597" w14:textId="373E63EC" w:rsidR="00590151" w:rsidRPr="00283DA5" w:rsidRDefault="00590151"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sidRPr="00AD5D63">
              <w:rPr>
                <w:rFonts w:asciiTheme="majorHAnsi" w:hAnsiTheme="majorHAnsi" w:cs="Arial"/>
                <w:sz w:val="22"/>
                <w:szCs w:val="22"/>
                <w:lang w:val="en-CA"/>
              </w:rPr>
              <w:t xml:space="preserve">Following </w:t>
            </w:r>
            <w:r>
              <w:rPr>
                <w:rFonts w:asciiTheme="majorHAnsi" w:hAnsiTheme="majorHAnsi" w:cs="Arial"/>
                <w:sz w:val="22"/>
                <w:szCs w:val="22"/>
                <w:lang w:val="en-CA"/>
              </w:rPr>
              <w:t xml:space="preserve">the Jacob’s example – To each other: relies on human power (Gen 32); to God: wrestles with God until he receives His blessing, “I will not let you go, unless you bless me” (Gen 32:26).  The lament psalms offer wisdom, faith, hope, and fortitude during </w:t>
            </w:r>
            <w:r w:rsidR="003027B0">
              <w:rPr>
                <w:rFonts w:asciiTheme="majorHAnsi" w:hAnsiTheme="majorHAnsi" w:cs="Arial"/>
                <w:sz w:val="22"/>
                <w:szCs w:val="22"/>
                <w:lang w:val="en-CA"/>
              </w:rPr>
              <w:t>difficult</w:t>
            </w:r>
            <w:r>
              <w:rPr>
                <w:rFonts w:asciiTheme="majorHAnsi" w:hAnsiTheme="majorHAnsi" w:cs="Arial"/>
                <w:sz w:val="22"/>
                <w:szCs w:val="22"/>
                <w:lang w:val="en-CA"/>
              </w:rPr>
              <w:t xml:space="preserve"> times.</w:t>
            </w:r>
          </w:p>
          <w:p w14:paraId="7E050C62" w14:textId="1DE0DF01" w:rsidR="00275E5C" w:rsidRPr="00C344C5" w:rsidRDefault="00590151" w:rsidP="003027B0">
            <w:pPr>
              <w:pStyle w:val="ListParagraph"/>
              <w:keepNext/>
              <w:keepLines/>
              <w:numPr>
                <w:ilvl w:val="0"/>
                <w:numId w:val="28"/>
              </w:numPr>
              <w:tabs>
                <w:tab w:val="center" w:pos="4320"/>
                <w:tab w:val="right" w:pos="8640"/>
              </w:tabs>
              <w:spacing w:before="200"/>
              <w:jc w:val="both"/>
              <w:outlineLvl w:val="6"/>
              <w:rPr>
                <w:lang w:val="en-CA"/>
              </w:rPr>
            </w:pPr>
            <w:r>
              <w:rPr>
                <w:rFonts w:asciiTheme="majorHAnsi" w:hAnsiTheme="majorHAnsi" w:cs="Arial"/>
                <w:sz w:val="22"/>
                <w:szCs w:val="22"/>
                <w:lang w:val="en-CA"/>
              </w:rPr>
              <w:t xml:space="preserve">Almost a third of the psalms </w:t>
            </w:r>
            <w:r w:rsidR="003027B0">
              <w:rPr>
                <w:rFonts w:asciiTheme="majorHAnsi" w:hAnsiTheme="majorHAnsi" w:cs="Arial"/>
                <w:sz w:val="22"/>
                <w:szCs w:val="22"/>
                <w:lang w:val="en-CA"/>
              </w:rPr>
              <w:t>consist</w:t>
            </w:r>
            <w:r>
              <w:rPr>
                <w:rFonts w:asciiTheme="majorHAnsi" w:hAnsiTheme="majorHAnsi" w:cs="Arial"/>
                <w:sz w:val="22"/>
                <w:szCs w:val="22"/>
                <w:lang w:val="en-CA"/>
              </w:rPr>
              <w:t xml:space="preserve"> of psalms of lament.  We’ll only look at Ps 13, 88, 3.</w:t>
            </w:r>
          </w:p>
        </w:tc>
        <w:tc>
          <w:tcPr>
            <w:tcW w:w="2330" w:type="dxa"/>
          </w:tcPr>
          <w:p w14:paraId="4A65F042" w14:textId="77777777" w:rsidR="006D62B8" w:rsidRDefault="006D62B8" w:rsidP="007D0D91">
            <w:pPr>
              <w:rPr>
                <w:rFonts w:ascii="Calibri" w:hAnsi="Calibri" w:cs="Arial"/>
                <w:sz w:val="22"/>
                <w:szCs w:val="22"/>
              </w:rPr>
            </w:pPr>
          </w:p>
          <w:p w14:paraId="43BEE80C" w14:textId="77777777" w:rsidR="006D62B8" w:rsidRDefault="006D62B8" w:rsidP="007D0D91">
            <w:pPr>
              <w:rPr>
                <w:rFonts w:ascii="Calibri" w:hAnsi="Calibri" w:cs="Arial"/>
                <w:sz w:val="22"/>
                <w:szCs w:val="22"/>
              </w:rPr>
            </w:pPr>
          </w:p>
          <w:p w14:paraId="6743054F" w14:textId="541717A2" w:rsidR="003544BE" w:rsidRDefault="00590151" w:rsidP="00C344C5">
            <w:pPr>
              <w:rPr>
                <w:rFonts w:ascii="Calibri" w:hAnsi="Calibri" w:cs="Arial"/>
                <w:sz w:val="22"/>
                <w:szCs w:val="22"/>
              </w:rPr>
            </w:pPr>
            <w:r>
              <w:rPr>
                <w:rFonts w:ascii="Calibri" w:hAnsi="Calibri" w:cs="Arial"/>
                <w:sz w:val="22"/>
                <w:szCs w:val="22"/>
              </w:rPr>
              <w:t>QS8 p55</w:t>
            </w:r>
          </w:p>
          <w:p w14:paraId="112F82E4" w14:textId="77777777" w:rsidR="00590151" w:rsidRDefault="00590151" w:rsidP="00C344C5">
            <w:pPr>
              <w:rPr>
                <w:rFonts w:ascii="Calibri" w:hAnsi="Calibri" w:cs="Arial"/>
                <w:sz w:val="22"/>
                <w:szCs w:val="22"/>
              </w:rPr>
            </w:pPr>
          </w:p>
          <w:p w14:paraId="66BD1A7A" w14:textId="77777777" w:rsidR="00590151" w:rsidRDefault="00590151" w:rsidP="00C344C5">
            <w:pPr>
              <w:rPr>
                <w:rFonts w:ascii="Calibri" w:hAnsi="Calibri" w:cs="Arial"/>
                <w:sz w:val="22"/>
                <w:szCs w:val="22"/>
              </w:rPr>
            </w:pPr>
          </w:p>
          <w:p w14:paraId="7FAD9641" w14:textId="77777777" w:rsidR="00590151" w:rsidRDefault="00590151" w:rsidP="00C344C5">
            <w:pPr>
              <w:rPr>
                <w:rFonts w:ascii="Calibri" w:hAnsi="Calibri" w:cs="Arial"/>
                <w:sz w:val="22"/>
                <w:szCs w:val="22"/>
              </w:rPr>
            </w:pPr>
          </w:p>
          <w:p w14:paraId="416A36F2" w14:textId="77777777" w:rsidR="00590151" w:rsidRDefault="00590151" w:rsidP="00C344C5">
            <w:pPr>
              <w:rPr>
                <w:rFonts w:ascii="Calibri" w:hAnsi="Calibri" w:cs="Arial"/>
                <w:sz w:val="22"/>
                <w:szCs w:val="22"/>
              </w:rPr>
            </w:pPr>
          </w:p>
          <w:p w14:paraId="22CABB28" w14:textId="77777777" w:rsidR="00590151" w:rsidRDefault="00590151" w:rsidP="00C344C5">
            <w:pPr>
              <w:rPr>
                <w:rFonts w:ascii="Calibri" w:hAnsi="Calibri" w:cs="Arial"/>
                <w:sz w:val="22"/>
                <w:szCs w:val="22"/>
              </w:rPr>
            </w:pPr>
          </w:p>
          <w:p w14:paraId="567AADD2" w14:textId="77777777" w:rsidR="00590151" w:rsidRDefault="00590151" w:rsidP="00C344C5">
            <w:pPr>
              <w:rPr>
                <w:rFonts w:ascii="Calibri" w:hAnsi="Calibri" w:cs="Arial"/>
                <w:sz w:val="22"/>
                <w:szCs w:val="22"/>
              </w:rPr>
            </w:pPr>
          </w:p>
          <w:p w14:paraId="0DE97BA9" w14:textId="77777777" w:rsidR="00590151" w:rsidRDefault="00590151" w:rsidP="00C344C5">
            <w:pPr>
              <w:rPr>
                <w:rFonts w:ascii="Calibri" w:hAnsi="Calibri" w:cs="Arial"/>
                <w:sz w:val="22"/>
                <w:szCs w:val="22"/>
              </w:rPr>
            </w:pPr>
          </w:p>
          <w:p w14:paraId="6664F379" w14:textId="77777777" w:rsidR="00590151" w:rsidRDefault="00590151" w:rsidP="00C344C5">
            <w:pPr>
              <w:rPr>
                <w:rFonts w:ascii="Calibri" w:hAnsi="Calibri" w:cs="Arial"/>
                <w:sz w:val="22"/>
                <w:szCs w:val="22"/>
              </w:rPr>
            </w:pPr>
          </w:p>
          <w:p w14:paraId="798AB905" w14:textId="4B174014" w:rsidR="00590151" w:rsidRPr="008D630A" w:rsidRDefault="00590151" w:rsidP="00C344C5">
            <w:pPr>
              <w:rPr>
                <w:rFonts w:ascii="Calibri" w:hAnsi="Calibri" w:cs="Arial"/>
                <w:sz w:val="22"/>
                <w:szCs w:val="22"/>
              </w:rPr>
            </w:pPr>
          </w:p>
        </w:tc>
      </w:tr>
      <w:tr w:rsidR="002F44A9" w:rsidRPr="008D630A" w14:paraId="3F90C389" w14:textId="77777777" w:rsidTr="00C344C5">
        <w:tc>
          <w:tcPr>
            <w:tcW w:w="515" w:type="dxa"/>
          </w:tcPr>
          <w:p w14:paraId="593A907E" w14:textId="43494BFB"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36C61CEC" w14:textId="14F29758" w:rsidR="00DD2F9B" w:rsidRPr="008D630A" w:rsidRDefault="00590151" w:rsidP="0099257C">
            <w:pPr>
              <w:jc w:val="both"/>
              <w:rPr>
                <w:rFonts w:ascii="Calibri" w:hAnsi="Calibri" w:cs="Arial"/>
                <w:b/>
                <w:sz w:val="22"/>
                <w:szCs w:val="22"/>
                <w:u w:val="single"/>
              </w:rPr>
            </w:pPr>
            <w:r>
              <w:rPr>
                <w:rFonts w:ascii="Calibri" w:hAnsi="Calibri"/>
                <w:b/>
                <w:color w:val="010000"/>
                <w:sz w:val="22"/>
                <w:szCs w:val="22"/>
                <w:u w:val="single"/>
                <w:shd w:val="clear" w:color="auto" w:fill="FFFFFF"/>
              </w:rPr>
              <w:t>Take a Deeper Look at Lament Psalms</w:t>
            </w:r>
          </w:p>
          <w:p w14:paraId="695059D5" w14:textId="77777777" w:rsidR="00A46CDC" w:rsidRPr="008D630A" w:rsidRDefault="00A46CDC" w:rsidP="0099257C">
            <w:pPr>
              <w:jc w:val="both"/>
              <w:rPr>
                <w:rFonts w:ascii="Calibri" w:hAnsi="Calibri" w:cs="Arial"/>
                <w:sz w:val="22"/>
                <w:szCs w:val="22"/>
                <w:u w:val="single"/>
              </w:rPr>
            </w:pPr>
          </w:p>
          <w:p w14:paraId="0CA71BBA" w14:textId="7F16F97F" w:rsidR="00285382" w:rsidRDefault="00590151" w:rsidP="008E165C">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 xml:space="preserve">Our human existence is insignificant when compared to God’s infinity.  This helps us to understanding our suffering and </w:t>
            </w:r>
            <w:r w:rsidR="003027B0">
              <w:rPr>
                <w:rFonts w:ascii="Calibri" w:hAnsi="Calibri" w:cs="Arial"/>
                <w:sz w:val="22"/>
                <w:szCs w:val="22"/>
              </w:rPr>
              <w:t xml:space="preserve">life’s </w:t>
            </w:r>
            <w:r>
              <w:rPr>
                <w:rFonts w:ascii="Calibri" w:hAnsi="Calibri" w:cs="Arial"/>
                <w:sz w:val="22"/>
                <w:szCs w:val="22"/>
              </w:rPr>
              <w:t xml:space="preserve">obstacles (Ps 90).  JPII: Life is </w:t>
            </w:r>
            <w:r w:rsidR="003027B0">
              <w:rPr>
                <w:rFonts w:ascii="Calibri" w:hAnsi="Calibri" w:cs="Arial"/>
                <w:sz w:val="22"/>
                <w:szCs w:val="22"/>
              </w:rPr>
              <w:t>brief</w:t>
            </w:r>
            <w:r>
              <w:rPr>
                <w:rFonts w:ascii="Calibri" w:hAnsi="Calibri" w:cs="Arial"/>
                <w:sz w:val="22"/>
                <w:szCs w:val="22"/>
              </w:rPr>
              <w:t xml:space="preserve"> and humans are like ashes as one’s life swiftly passes by from life to death.  “Help us to count our days aright so that we may achieve wisdom of the heart”.  </w:t>
            </w:r>
            <w:r w:rsidR="00C50EBE">
              <w:rPr>
                <w:rFonts w:ascii="Calibri" w:hAnsi="Calibri" w:cs="Arial"/>
                <w:sz w:val="22"/>
                <w:szCs w:val="22"/>
              </w:rPr>
              <w:t>Through the lament psalms, w</w:t>
            </w:r>
            <w:r>
              <w:rPr>
                <w:rFonts w:ascii="Calibri" w:hAnsi="Calibri" w:cs="Arial"/>
                <w:sz w:val="22"/>
                <w:szCs w:val="22"/>
              </w:rPr>
              <w:t>e may understand our suffering</w:t>
            </w:r>
            <w:r w:rsidR="00C50EBE">
              <w:rPr>
                <w:rFonts w:ascii="Calibri" w:hAnsi="Calibri" w:cs="Arial"/>
                <w:sz w:val="22"/>
                <w:szCs w:val="22"/>
              </w:rPr>
              <w:t xml:space="preserve"> and able to move from distress to hope in the Lord.  They also give a deeper meaning </w:t>
            </w:r>
            <w:r w:rsidR="00F86697">
              <w:rPr>
                <w:rFonts w:ascii="Calibri" w:hAnsi="Calibri" w:cs="Arial"/>
                <w:sz w:val="22"/>
                <w:szCs w:val="22"/>
              </w:rPr>
              <w:t xml:space="preserve">to the mystery of life, “so that we may rejoice and be glad all our days”.  </w:t>
            </w:r>
          </w:p>
          <w:p w14:paraId="0B43841F" w14:textId="77777777" w:rsidR="00325273" w:rsidRPr="00C344C5" w:rsidRDefault="00325273" w:rsidP="00C344C5">
            <w:pPr>
              <w:widowControl w:val="0"/>
              <w:autoSpaceDE w:val="0"/>
              <w:autoSpaceDN w:val="0"/>
              <w:adjustRightInd w:val="0"/>
              <w:ind w:left="72"/>
              <w:rPr>
                <w:rFonts w:ascii="Calibri" w:hAnsi="Calibri" w:cs="Arial"/>
                <w:sz w:val="22"/>
                <w:szCs w:val="22"/>
              </w:rPr>
            </w:pPr>
          </w:p>
          <w:p w14:paraId="71C17AFA" w14:textId="5888D06F" w:rsidR="00581161" w:rsidRPr="00283DA5" w:rsidRDefault="00EA6E01" w:rsidP="003027B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hAnsi="Calibri" w:cs="Arial"/>
                <w:sz w:val="22"/>
                <w:szCs w:val="22"/>
              </w:rPr>
              <w:t xml:space="preserve">Ps </w:t>
            </w:r>
            <w:r w:rsidR="00F86697">
              <w:rPr>
                <w:rFonts w:ascii="Calibri" w:hAnsi="Calibri" w:cs="Arial"/>
                <w:sz w:val="22"/>
                <w:szCs w:val="22"/>
              </w:rPr>
              <w:t xml:space="preserve">137: How to read psalms that call for revenge? </w:t>
            </w:r>
          </w:p>
        </w:tc>
        <w:tc>
          <w:tcPr>
            <w:tcW w:w="2330" w:type="dxa"/>
          </w:tcPr>
          <w:p w14:paraId="25AC1816" w14:textId="7777777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0A7E6ECC" w14:textId="13B114DC" w:rsidR="002E0B02" w:rsidRDefault="00590151" w:rsidP="008D630A">
            <w:pPr>
              <w:rPr>
                <w:rFonts w:ascii="Calibri" w:hAnsi="Calibri" w:cs="Arial"/>
                <w:sz w:val="22"/>
                <w:szCs w:val="22"/>
              </w:rPr>
            </w:pPr>
            <w:r w:rsidRPr="003027B0">
              <w:rPr>
                <w:rFonts w:ascii="Calibri" w:hAnsi="Calibri" w:cs="Arial"/>
                <w:i/>
                <w:sz w:val="22"/>
                <w:szCs w:val="22"/>
              </w:rPr>
              <w:t>Fathers</w:t>
            </w:r>
            <w:r>
              <w:rPr>
                <w:rFonts w:ascii="Calibri" w:hAnsi="Calibri" w:cs="Arial"/>
                <w:sz w:val="22"/>
                <w:szCs w:val="22"/>
              </w:rPr>
              <w:t xml:space="preserve"> p84-89</w:t>
            </w:r>
          </w:p>
          <w:p w14:paraId="43A1D723" w14:textId="77777777" w:rsidR="00F77871" w:rsidRDefault="00F77871" w:rsidP="008D630A">
            <w:pPr>
              <w:rPr>
                <w:rFonts w:ascii="Calibri" w:hAnsi="Calibri" w:cs="Arial"/>
                <w:sz w:val="22"/>
                <w:szCs w:val="22"/>
              </w:rPr>
            </w:pPr>
          </w:p>
          <w:p w14:paraId="61F9951D" w14:textId="77777777" w:rsidR="00EA6E01" w:rsidRDefault="00EA6E01" w:rsidP="008D630A">
            <w:pPr>
              <w:rPr>
                <w:rFonts w:ascii="Calibri" w:hAnsi="Calibri" w:cs="Arial"/>
                <w:sz w:val="22"/>
                <w:szCs w:val="22"/>
              </w:rPr>
            </w:pPr>
          </w:p>
          <w:p w14:paraId="3EDA7684" w14:textId="0B79E9EE" w:rsidR="00EA6E01" w:rsidRPr="00283DA5" w:rsidRDefault="00EA6E01" w:rsidP="008D630A">
            <w:pPr>
              <w:rPr>
                <w:rFonts w:ascii="Calibri" w:hAnsi="Calibri" w:cs="Arial"/>
                <w:sz w:val="22"/>
                <w:szCs w:val="22"/>
              </w:rPr>
            </w:pPr>
          </w:p>
          <w:p w14:paraId="32C73AE6" w14:textId="77777777" w:rsidR="00F77871" w:rsidRPr="00283DA5" w:rsidRDefault="00F77871" w:rsidP="008D630A">
            <w:pPr>
              <w:rPr>
                <w:rFonts w:ascii="Calibri" w:hAnsi="Calibri" w:cs="Arial"/>
                <w:sz w:val="22"/>
                <w:szCs w:val="22"/>
              </w:rPr>
            </w:pPr>
          </w:p>
          <w:p w14:paraId="202B5396" w14:textId="77777777" w:rsidR="00F77871" w:rsidRPr="00283DA5" w:rsidRDefault="00F77871" w:rsidP="008D630A">
            <w:pPr>
              <w:rPr>
                <w:rFonts w:ascii="Calibri" w:hAnsi="Calibri" w:cs="Arial"/>
                <w:sz w:val="22"/>
                <w:szCs w:val="22"/>
              </w:rPr>
            </w:pPr>
          </w:p>
          <w:p w14:paraId="393266A7" w14:textId="77777777" w:rsidR="00F77871" w:rsidRPr="00283DA5" w:rsidRDefault="00F77871" w:rsidP="008D630A">
            <w:pPr>
              <w:rPr>
                <w:rFonts w:ascii="Calibri" w:hAnsi="Calibri" w:cs="Arial"/>
                <w:sz w:val="22"/>
                <w:szCs w:val="22"/>
              </w:rPr>
            </w:pPr>
          </w:p>
          <w:p w14:paraId="4D05F9CA" w14:textId="7E3C9368" w:rsidR="00F77871" w:rsidRPr="00283DA5" w:rsidRDefault="00F77871" w:rsidP="008D630A">
            <w:pPr>
              <w:keepNext/>
              <w:keepLines/>
              <w:spacing w:before="200"/>
              <w:outlineLvl w:val="3"/>
              <w:rPr>
                <w:rFonts w:ascii="Calibri" w:hAnsi="Calibri" w:cs="Arial"/>
                <w:sz w:val="22"/>
                <w:szCs w:val="22"/>
              </w:rPr>
            </w:pPr>
          </w:p>
          <w:p w14:paraId="27092792" w14:textId="77777777" w:rsidR="00F77871" w:rsidRDefault="00F86697">
            <w:pPr>
              <w:rPr>
                <w:rFonts w:ascii="Calibri" w:hAnsi="Calibri" w:cs="Arial"/>
                <w:sz w:val="20"/>
                <w:szCs w:val="20"/>
              </w:rPr>
            </w:pPr>
            <w:r>
              <w:rPr>
                <w:rFonts w:ascii="Calibri" w:hAnsi="Calibri" w:cs="Arial"/>
                <w:sz w:val="20"/>
                <w:szCs w:val="20"/>
              </w:rPr>
              <w:t>QS8 p57</w:t>
            </w:r>
          </w:p>
          <w:p w14:paraId="0EFA9E1F" w14:textId="03C26BCB" w:rsidR="00F86697" w:rsidRPr="008D630A" w:rsidRDefault="00F86697">
            <w:pPr>
              <w:rPr>
                <w:rFonts w:ascii="Calibri" w:hAnsi="Calibri" w:cs="Arial"/>
                <w:sz w:val="20"/>
                <w:szCs w:val="20"/>
              </w:rPr>
            </w:pPr>
          </w:p>
        </w:tc>
      </w:tr>
      <w:tr w:rsidR="002F44A9" w:rsidRPr="008D630A" w14:paraId="3ABA952E" w14:textId="77777777" w:rsidTr="00C344C5">
        <w:tc>
          <w:tcPr>
            <w:tcW w:w="515" w:type="dxa"/>
          </w:tcPr>
          <w:p w14:paraId="2FAA220E" w14:textId="253FE42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C</w:t>
            </w:r>
          </w:p>
        </w:tc>
        <w:tc>
          <w:tcPr>
            <w:tcW w:w="7235" w:type="dxa"/>
          </w:tcPr>
          <w:p w14:paraId="2CE95146" w14:textId="5F10172A" w:rsidR="00013A08" w:rsidRDefault="00F86697" w:rsidP="007D0D91">
            <w:pPr>
              <w:jc w:val="both"/>
              <w:rPr>
                <w:rFonts w:ascii="Calibri" w:hAnsi="Calibri" w:cs="Arial"/>
                <w:sz w:val="22"/>
                <w:szCs w:val="22"/>
              </w:rPr>
            </w:pPr>
            <w:r>
              <w:rPr>
                <w:rFonts w:ascii="Calibri" w:hAnsi="Calibri" w:cs="Arial"/>
                <w:b/>
                <w:sz w:val="22"/>
                <w:szCs w:val="22"/>
                <w:u w:val="single"/>
              </w:rPr>
              <w:t>Pleading for God’s Help through the Lament Psalms</w:t>
            </w:r>
          </w:p>
          <w:p w14:paraId="0DDFAA46" w14:textId="77777777" w:rsidR="00013A08" w:rsidRDefault="00013A08" w:rsidP="007D0D91">
            <w:pPr>
              <w:jc w:val="both"/>
              <w:rPr>
                <w:rFonts w:ascii="Calibri" w:hAnsi="Calibri" w:cs="Arial"/>
                <w:sz w:val="22"/>
                <w:szCs w:val="22"/>
              </w:rPr>
            </w:pPr>
          </w:p>
          <w:p w14:paraId="143FDDDB" w14:textId="69E5CF2B" w:rsidR="009C22F9" w:rsidRDefault="00EA6E01"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 xml:space="preserve">Ps </w:t>
            </w:r>
            <w:r w:rsidR="00F86697">
              <w:rPr>
                <w:rFonts w:ascii="Calibri" w:eastAsia="SimSun" w:hAnsi="Calibri" w:cs="Arial"/>
                <w:sz w:val="22"/>
                <w:szCs w:val="22"/>
                <w:lang w:eastAsia="zh-CN"/>
              </w:rPr>
              <w:t>13 contains the main features of a typical lament psalm.  It is divided into three parts:  1) Plight (vss 2-3); 2) Petition (vss 4-5); and 3) Praise (vs 6).</w:t>
            </w:r>
          </w:p>
          <w:p w14:paraId="6CA06B1C" w14:textId="05EF90EA" w:rsidR="004813AD" w:rsidRPr="008D630A" w:rsidRDefault="004813AD" w:rsidP="00F86697">
            <w:pPr>
              <w:ind w:left="72"/>
              <w:jc w:val="both"/>
              <w:rPr>
                <w:rFonts w:ascii="Calibri" w:eastAsia="SimSun" w:hAnsi="Calibri" w:cs="Arial"/>
                <w:sz w:val="22"/>
                <w:szCs w:val="22"/>
                <w:lang w:eastAsia="zh-CN"/>
              </w:rPr>
            </w:pPr>
          </w:p>
        </w:tc>
        <w:tc>
          <w:tcPr>
            <w:tcW w:w="2330" w:type="dxa"/>
          </w:tcPr>
          <w:p w14:paraId="0B05250D" w14:textId="77777777" w:rsidR="00FE0C07" w:rsidRDefault="00FE0C07">
            <w:pPr>
              <w:rPr>
                <w:rFonts w:ascii="Calibri" w:hAnsi="Calibri" w:cs="Arial"/>
                <w:sz w:val="22"/>
                <w:szCs w:val="22"/>
              </w:rPr>
            </w:pPr>
          </w:p>
          <w:p w14:paraId="2F8AB0A9" w14:textId="77777777" w:rsidR="00882899" w:rsidRDefault="00882899">
            <w:pPr>
              <w:rPr>
                <w:rFonts w:ascii="Calibri" w:hAnsi="Calibri" w:cs="Arial"/>
                <w:sz w:val="22"/>
                <w:szCs w:val="22"/>
              </w:rPr>
            </w:pPr>
          </w:p>
          <w:p w14:paraId="76A81523" w14:textId="1FE359F3" w:rsidR="00882899" w:rsidRDefault="009C22F9">
            <w:pPr>
              <w:rPr>
                <w:rFonts w:ascii="Calibri" w:hAnsi="Calibri" w:cs="Arial"/>
                <w:sz w:val="22"/>
                <w:szCs w:val="22"/>
              </w:rPr>
            </w:pPr>
            <w:r>
              <w:rPr>
                <w:rFonts w:ascii="Calibri" w:hAnsi="Calibri" w:cs="Arial"/>
                <w:sz w:val="22"/>
                <w:szCs w:val="22"/>
              </w:rPr>
              <w:t>RS</w:t>
            </w:r>
            <w:r w:rsidR="00F86697">
              <w:rPr>
                <w:rFonts w:ascii="Calibri" w:hAnsi="Calibri" w:cs="Arial"/>
                <w:sz w:val="22"/>
                <w:szCs w:val="22"/>
              </w:rPr>
              <w:t>8</w:t>
            </w:r>
            <w:r w:rsidR="00EA6E01">
              <w:rPr>
                <w:rFonts w:ascii="Calibri" w:hAnsi="Calibri" w:cs="Arial"/>
                <w:sz w:val="22"/>
                <w:szCs w:val="22"/>
              </w:rPr>
              <w:t>Q4</w:t>
            </w:r>
          </w:p>
          <w:p w14:paraId="3AE693A3" w14:textId="6FFE930B" w:rsidR="004813AD" w:rsidRPr="008D630A" w:rsidRDefault="004813AD" w:rsidP="00F86697">
            <w:pPr>
              <w:rPr>
                <w:rFonts w:ascii="Calibri" w:hAnsi="Calibri" w:cs="Arial"/>
                <w:sz w:val="22"/>
                <w:szCs w:val="22"/>
              </w:rPr>
            </w:pPr>
          </w:p>
        </w:tc>
      </w:tr>
      <w:tr w:rsidR="004454B2" w:rsidRPr="008D630A" w14:paraId="79A9A1E5" w14:textId="77777777" w:rsidTr="00AA6F44">
        <w:tc>
          <w:tcPr>
            <w:tcW w:w="515" w:type="dxa"/>
          </w:tcPr>
          <w:p w14:paraId="4A94827E" w14:textId="34A6C36C" w:rsidR="004454B2" w:rsidRPr="008D630A" w:rsidRDefault="004454B2" w:rsidP="00B109C6">
            <w:pPr>
              <w:jc w:val="center"/>
              <w:rPr>
                <w:rFonts w:ascii="Calibri" w:hAnsi="Calibri" w:cs="Arial"/>
                <w:b/>
                <w:sz w:val="22"/>
                <w:szCs w:val="22"/>
              </w:rPr>
            </w:pPr>
            <w:r>
              <w:rPr>
                <w:rFonts w:ascii="Calibri" w:hAnsi="Calibri" w:cs="Arial"/>
                <w:b/>
                <w:sz w:val="22"/>
                <w:szCs w:val="22"/>
              </w:rPr>
              <w:lastRenderedPageBreak/>
              <w:t>D</w:t>
            </w:r>
          </w:p>
        </w:tc>
        <w:tc>
          <w:tcPr>
            <w:tcW w:w="7235" w:type="dxa"/>
          </w:tcPr>
          <w:p w14:paraId="612B3833" w14:textId="145C100C" w:rsidR="004454B2" w:rsidRDefault="00FB1023" w:rsidP="007D0D91">
            <w:pPr>
              <w:jc w:val="both"/>
              <w:rPr>
                <w:rFonts w:ascii="Calibri" w:hAnsi="Calibri" w:cs="Arial"/>
                <w:b/>
                <w:sz w:val="22"/>
                <w:szCs w:val="22"/>
                <w:u w:val="single"/>
              </w:rPr>
            </w:pPr>
            <w:r>
              <w:rPr>
                <w:rFonts w:ascii="Calibri" w:hAnsi="Calibri" w:cs="Arial"/>
                <w:b/>
                <w:sz w:val="22"/>
                <w:szCs w:val="22"/>
                <w:u w:val="single"/>
              </w:rPr>
              <w:t>The Basis of the Psalmists’ Appeal to God</w:t>
            </w:r>
          </w:p>
          <w:p w14:paraId="49C71A58" w14:textId="77777777" w:rsidR="004454B2" w:rsidRDefault="004454B2" w:rsidP="004454B2">
            <w:pPr>
              <w:jc w:val="both"/>
              <w:rPr>
                <w:rFonts w:ascii="Calibri" w:eastAsia="SimSun" w:hAnsi="Calibri" w:cs="Arial"/>
                <w:sz w:val="22"/>
                <w:szCs w:val="22"/>
                <w:lang w:eastAsia="zh-CN"/>
              </w:rPr>
            </w:pPr>
          </w:p>
          <w:p w14:paraId="4B4673F7" w14:textId="7E5D28A1" w:rsidR="004454B2" w:rsidRDefault="00FB1023" w:rsidP="008E165C">
            <w:pPr>
              <w:pStyle w:val="ListParagraph"/>
              <w:numPr>
                <w:ilvl w:val="0"/>
                <w:numId w:val="43"/>
              </w:numPr>
              <w:jc w:val="both"/>
              <w:rPr>
                <w:rFonts w:ascii="Calibri" w:hAnsi="Calibri" w:cs="Arial"/>
                <w:sz w:val="22"/>
                <w:szCs w:val="22"/>
              </w:rPr>
            </w:pPr>
            <w:r>
              <w:rPr>
                <w:rFonts w:ascii="Calibri" w:hAnsi="Calibri" w:cs="Arial"/>
                <w:sz w:val="22"/>
                <w:szCs w:val="22"/>
              </w:rPr>
              <w:t xml:space="preserve">Psalms 1 and 2, outlining the basis of the psalmists’ appeal, provides an overview and guideline to the whole collection.  </w:t>
            </w:r>
          </w:p>
          <w:p w14:paraId="294C6051" w14:textId="77777777" w:rsidR="004813AD" w:rsidRPr="00283DA5" w:rsidRDefault="004813AD" w:rsidP="00283DA5">
            <w:pPr>
              <w:jc w:val="both"/>
              <w:rPr>
                <w:rFonts w:ascii="Calibri" w:hAnsi="Calibri" w:cs="Arial"/>
                <w:sz w:val="22"/>
                <w:szCs w:val="22"/>
              </w:rPr>
            </w:pPr>
          </w:p>
          <w:p w14:paraId="5962405F" w14:textId="01C146E8" w:rsidR="004813AD" w:rsidRDefault="00FB1023" w:rsidP="008E165C">
            <w:pPr>
              <w:pStyle w:val="ListParagraph"/>
              <w:numPr>
                <w:ilvl w:val="0"/>
                <w:numId w:val="43"/>
              </w:numPr>
              <w:jc w:val="both"/>
              <w:rPr>
                <w:rFonts w:ascii="Calibri" w:hAnsi="Calibri" w:cs="Arial"/>
                <w:sz w:val="22"/>
                <w:szCs w:val="22"/>
              </w:rPr>
            </w:pPr>
            <w:r>
              <w:rPr>
                <w:rFonts w:ascii="Calibri" w:hAnsi="Calibri" w:cs="Arial"/>
                <w:sz w:val="22"/>
                <w:szCs w:val="22"/>
              </w:rPr>
              <w:t xml:space="preserve">Psalm 1 sets out the relationship of godly and wicked people to God, and the relative ends of their ways.  Psalm 2 shows God’s control over the nations and establishes the basis of Israel’s favor in God’s covenant promise to them, and his establishment of his king in Zion.  This becomes the source of hope to those in need.   </w:t>
            </w:r>
          </w:p>
          <w:p w14:paraId="3C44E8B9" w14:textId="77777777" w:rsidR="004813AD" w:rsidRPr="00283DA5" w:rsidRDefault="004813AD" w:rsidP="00283DA5">
            <w:pPr>
              <w:jc w:val="both"/>
              <w:rPr>
                <w:rFonts w:ascii="Calibri" w:hAnsi="Calibri" w:cs="Arial"/>
                <w:sz w:val="22"/>
                <w:szCs w:val="22"/>
              </w:rPr>
            </w:pPr>
          </w:p>
          <w:p w14:paraId="6ACFA5A2" w14:textId="54C4BB07" w:rsidR="00281F6C" w:rsidRPr="00283DA5" w:rsidRDefault="00FB1023"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The fact that God is firm and unchanging and who He is will never change</w:t>
            </w:r>
            <w:bookmarkStart w:id="0" w:name="_GoBack"/>
            <w:r>
              <w:rPr>
                <w:rFonts w:ascii="Calibri" w:hAnsi="Calibri" w:cs="Arial"/>
                <w:sz w:val="22"/>
                <w:szCs w:val="22"/>
              </w:rPr>
              <w:t xml:space="preserve"> </w:t>
            </w:r>
            <w:bookmarkEnd w:id="0"/>
            <w:r>
              <w:rPr>
                <w:rFonts w:ascii="Calibri" w:hAnsi="Calibri" w:cs="Arial"/>
                <w:sz w:val="22"/>
                <w:szCs w:val="22"/>
              </w:rPr>
              <w:t xml:space="preserve">offers ground for hope in all kinds of uncertainty and difficulty.  The collection </w:t>
            </w:r>
            <w:r w:rsidR="000C3E51">
              <w:rPr>
                <w:rFonts w:ascii="Calibri" w:hAnsi="Calibri" w:cs="Arial"/>
                <w:sz w:val="22"/>
                <w:szCs w:val="22"/>
              </w:rPr>
              <w:t>praises</w:t>
            </w:r>
            <w:r>
              <w:rPr>
                <w:rFonts w:ascii="Calibri" w:hAnsi="Calibri" w:cs="Arial"/>
                <w:sz w:val="22"/>
                <w:szCs w:val="22"/>
              </w:rPr>
              <w:t xml:space="preserve"> God’s goodness and might</w:t>
            </w:r>
            <w:r w:rsidR="000C3E51">
              <w:rPr>
                <w:rFonts w:ascii="Calibri" w:hAnsi="Calibri" w:cs="Arial"/>
                <w:sz w:val="22"/>
                <w:szCs w:val="22"/>
              </w:rPr>
              <w:t xml:space="preserve">.  </w:t>
            </w:r>
          </w:p>
          <w:p w14:paraId="3E5EFE01" w14:textId="50C4393A" w:rsidR="0057248C" w:rsidRPr="008E165C" w:rsidDel="009871E9" w:rsidRDefault="0057248C" w:rsidP="00283DA5">
            <w:pPr>
              <w:widowControl w:val="0"/>
              <w:autoSpaceDE w:val="0"/>
              <w:autoSpaceDN w:val="0"/>
              <w:adjustRightInd w:val="0"/>
              <w:rPr>
                <w:rFonts w:ascii="Calibri" w:hAnsi="Calibri" w:cs="Arial"/>
                <w:sz w:val="22"/>
                <w:szCs w:val="22"/>
              </w:rPr>
            </w:pP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4E7AFBF4" w14:textId="1A47D130" w:rsidR="0057248C" w:rsidRDefault="00CA6B83">
            <w:pPr>
              <w:rPr>
                <w:rFonts w:ascii="Calibri" w:hAnsi="Calibri" w:cs="Arial"/>
                <w:sz w:val="22"/>
                <w:szCs w:val="22"/>
              </w:rPr>
            </w:pPr>
            <w:r>
              <w:rPr>
                <w:rFonts w:ascii="Calibri" w:hAnsi="Calibri" w:cs="Arial"/>
                <w:sz w:val="22"/>
                <w:szCs w:val="22"/>
              </w:rPr>
              <w:t>RS</w:t>
            </w:r>
            <w:r w:rsidR="00FB1023">
              <w:rPr>
                <w:rFonts w:ascii="Calibri" w:hAnsi="Calibri" w:cs="Arial"/>
                <w:sz w:val="22"/>
                <w:szCs w:val="22"/>
              </w:rPr>
              <w:t>8Q5</w:t>
            </w:r>
          </w:p>
          <w:p w14:paraId="014AEE3F" w14:textId="77777777" w:rsidR="0057248C" w:rsidRDefault="0057248C">
            <w:pPr>
              <w:rPr>
                <w:rFonts w:ascii="Calibri" w:hAnsi="Calibri" w:cs="Arial"/>
                <w:sz w:val="22"/>
                <w:szCs w:val="22"/>
              </w:rPr>
            </w:pPr>
          </w:p>
          <w:p w14:paraId="0DD47F6C" w14:textId="77777777" w:rsidR="0057248C" w:rsidRDefault="0057248C">
            <w:pPr>
              <w:rPr>
                <w:rFonts w:ascii="Calibri" w:hAnsi="Calibri" w:cs="Arial"/>
                <w:sz w:val="22"/>
                <w:szCs w:val="22"/>
              </w:rPr>
            </w:pPr>
          </w:p>
          <w:p w14:paraId="7A4215D7" w14:textId="420F50DC" w:rsidR="004813AD" w:rsidRDefault="004813AD">
            <w:pPr>
              <w:rPr>
                <w:rFonts w:ascii="Calibri" w:hAnsi="Calibri" w:cs="Arial"/>
                <w:sz w:val="22"/>
                <w:szCs w:val="22"/>
              </w:rPr>
            </w:pPr>
          </w:p>
          <w:p w14:paraId="0932D638" w14:textId="77777777" w:rsidR="00281F6C" w:rsidRDefault="00281F6C">
            <w:pPr>
              <w:rPr>
                <w:rFonts w:ascii="Calibri" w:hAnsi="Calibri" w:cs="Arial"/>
                <w:sz w:val="22"/>
                <w:szCs w:val="22"/>
              </w:rPr>
            </w:pPr>
          </w:p>
          <w:p w14:paraId="5A36A8E7" w14:textId="7F7B46F0" w:rsidR="0057248C" w:rsidRDefault="0057248C" w:rsidP="0028741B">
            <w:pPr>
              <w:rPr>
                <w:rFonts w:ascii="Calibri" w:eastAsiaTheme="majorEastAsia" w:hAnsi="Calibri" w:cs="Arial"/>
                <w:color w:val="404040" w:themeColor="text1" w:themeTint="BF"/>
                <w:sz w:val="22"/>
                <w:szCs w:val="22"/>
              </w:rPr>
            </w:pPr>
          </w:p>
          <w:p w14:paraId="7DFA7C28" w14:textId="77777777" w:rsidR="00C94A18" w:rsidRDefault="00C94A18">
            <w:pPr>
              <w:rPr>
                <w:rFonts w:ascii="Calibri" w:hAnsi="Calibri" w:cs="Arial"/>
                <w:sz w:val="22"/>
                <w:szCs w:val="22"/>
              </w:rPr>
            </w:pPr>
          </w:p>
          <w:p w14:paraId="0D7A0D5C" w14:textId="77777777" w:rsidR="00C94A18" w:rsidRDefault="00C94A18">
            <w:pPr>
              <w:rPr>
                <w:rFonts w:ascii="Calibri" w:hAnsi="Calibri" w:cs="Arial"/>
                <w:sz w:val="22"/>
                <w:szCs w:val="22"/>
              </w:rPr>
            </w:pPr>
          </w:p>
          <w:p w14:paraId="1E5F3B98" w14:textId="77777777" w:rsidR="00C94A18" w:rsidRDefault="00C94A18">
            <w:pPr>
              <w:rPr>
                <w:rFonts w:ascii="Calibri" w:hAnsi="Calibri" w:cs="Arial"/>
                <w:sz w:val="22"/>
                <w:szCs w:val="22"/>
              </w:rPr>
            </w:pPr>
          </w:p>
          <w:p w14:paraId="5D434B39" w14:textId="15E4D50B" w:rsidR="00C94A18" w:rsidRDefault="00C94A18" w:rsidP="00FB1023">
            <w:pPr>
              <w:rPr>
                <w:rFonts w:ascii="Calibri" w:hAnsi="Calibri" w:cs="Arial"/>
                <w:sz w:val="22"/>
                <w:szCs w:val="22"/>
              </w:rPr>
            </w:pPr>
            <w:r>
              <w:rPr>
                <w:rFonts w:ascii="Calibri" w:hAnsi="Calibri" w:cs="Arial"/>
                <w:sz w:val="22"/>
                <w:szCs w:val="22"/>
              </w:rPr>
              <w:t>RS</w:t>
            </w:r>
            <w:r w:rsidR="00FB1023">
              <w:rPr>
                <w:rFonts w:ascii="Calibri" w:hAnsi="Calibri" w:cs="Arial"/>
                <w:sz w:val="22"/>
                <w:szCs w:val="22"/>
              </w:rPr>
              <w:t>8</w:t>
            </w:r>
            <w:r>
              <w:rPr>
                <w:rFonts w:ascii="Calibri" w:hAnsi="Calibri" w:cs="Arial"/>
                <w:sz w:val="22"/>
                <w:szCs w:val="22"/>
              </w:rPr>
              <w:t>Q</w:t>
            </w:r>
            <w:r w:rsidR="00FB1023">
              <w:rPr>
                <w:rFonts w:ascii="Calibri" w:hAnsi="Calibri" w:cs="Arial"/>
                <w:sz w:val="22"/>
                <w:szCs w:val="22"/>
              </w:rPr>
              <w:t>6</w:t>
            </w:r>
          </w:p>
        </w:tc>
      </w:tr>
      <w:tr w:rsidR="000C3E51" w:rsidRPr="008D630A" w14:paraId="7E716313" w14:textId="77777777" w:rsidTr="00AA6F44">
        <w:tc>
          <w:tcPr>
            <w:tcW w:w="515" w:type="dxa"/>
          </w:tcPr>
          <w:p w14:paraId="5B6FA5B9" w14:textId="712BA8A3" w:rsidR="000C3E51" w:rsidRDefault="000C3E51" w:rsidP="00B109C6">
            <w:pPr>
              <w:jc w:val="center"/>
              <w:rPr>
                <w:rFonts w:ascii="Calibri" w:hAnsi="Calibri" w:cs="Arial"/>
                <w:b/>
                <w:sz w:val="22"/>
                <w:szCs w:val="22"/>
              </w:rPr>
            </w:pPr>
            <w:r>
              <w:rPr>
                <w:rFonts w:ascii="Calibri" w:hAnsi="Calibri" w:cs="Arial"/>
                <w:b/>
                <w:sz w:val="22"/>
                <w:szCs w:val="22"/>
              </w:rPr>
              <w:t>E</w:t>
            </w:r>
          </w:p>
        </w:tc>
        <w:tc>
          <w:tcPr>
            <w:tcW w:w="7235" w:type="dxa"/>
          </w:tcPr>
          <w:p w14:paraId="39960FD2" w14:textId="77777777" w:rsidR="000C3E51" w:rsidRDefault="000C3E51" w:rsidP="007D0D91">
            <w:pPr>
              <w:jc w:val="both"/>
              <w:rPr>
                <w:rFonts w:ascii="Calibri" w:hAnsi="Calibri" w:cs="Arial"/>
                <w:b/>
                <w:sz w:val="22"/>
                <w:szCs w:val="22"/>
                <w:u w:val="single"/>
              </w:rPr>
            </w:pPr>
            <w:r>
              <w:rPr>
                <w:rFonts w:ascii="Calibri" w:hAnsi="Calibri" w:cs="Arial"/>
                <w:b/>
                <w:sz w:val="22"/>
                <w:szCs w:val="22"/>
                <w:u w:val="single"/>
              </w:rPr>
              <w:t>What to do When We are in Desperate Straits</w:t>
            </w:r>
          </w:p>
          <w:p w14:paraId="6554416C" w14:textId="77777777" w:rsidR="000C3E51" w:rsidRDefault="000C3E51" w:rsidP="007D0D91">
            <w:pPr>
              <w:jc w:val="both"/>
              <w:rPr>
                <w:rFonts w:ascii="Calibri" w:hAnsi="Calibri" w:cs="Arial"/>
                <w:b/>
                <w:sz w:val="22"/>
                <w:szCs w:val="22"/>
                <w:u w:val="single"/>
              </w:rPr>
            </w:pPr>
          </w:p>
          <w:p w14:paraId="653588FD" w14:textId="6F932AB9" w:rsidR="000C3E51" w:rsidRPr="003027B0" w:rsidDel="00FB1023" w:rsidRDefault="000C3E51" w:rsidP="003027B0">
            <w:pPr>
              <w:pStyle w:val="ListParagraph"/>
              <w:numPr>
                <w:ilvl w:val="0"/>
                <w:numId w:val="51"/>
              </w:numPr>
              <w:jc w:val="both"/>
              <w:rPr>
                <w:rFonts w:ascii="Calibri" w:hAnsi="Calibri" w:cs="Arial"/>
                <w:sz w:val="22"/>
                <w:szCs w:val="22"/>
              </w:rPr>
            </w:pPr>
            <w:r>
              <w:rPr>
                <w:rFonts w:ascii="Calibri" w:hAnsi="Calibri" w:cs="Arial"/>
                <w:sz w:val="22"/>
                <w:szCs w:val="22"/>
              </w:rPr>
              <w:t xml:space="preserve">Psalm 88 describes those who </w:t>
            </w:r>
            <w:r w:rsidR="0038328A">
              <w:rPr>
                <w:rFonts w:ascii="Calibri" w:hAnsi="Calibri" w:cs="Arial"/>
                <w:sz w:val="22"/>
                <w:szCs w:val="22"/>
              </w:rPr>
              <w:t>feel forsaken and forgotten, cut off from the hand of God as they have forgotten His saving help and love.  They fail to find words to praise God.  However, the strength of one’s perseverance and remembrance of God is sufficient for God’s salvation to take effect.  Therefore, following Jacob’s example: “I will not let you go, unless you bless me” (Gen 32:26)</w:t>
            </w:r>
          </w:p>
        </w:tc>
        <w:tc>
          <w:tcPr>
            <w:tcW w:w="2330" w:type="dxa"/>
          </w:tcPr>
          <w:p w14:paraId="15C887F4" w14:textId="77777777" w:rsidR="000C3E51" w:rsidRDefault="000C3E51">
            <w:pPr>
              <w:rPr>
                <w:rFonts w:ascii="Calibri" w:hAnsi="Calibri" w:cs="Arial"/>
                <w:sz w:val="22"/>
                <w:szCs w:val="22"/>
              </w:rPr>
            </w:pPr>
          </w:p>
          <w:p w14:paraId="013820B9" w14:textId="77777777" w:rsidR="000C3E51" w:rsidRDefault="000C3E51">
            <w:pPr>
              <w:rPr>
                <w:rFonts w:ascii="Calibri" w:hAnsi="Calibri" w:cs="Arial"/>
                <w:sz w:val="22"/>
                <w:szCs w:val="22"/>
              </w:rPr>
            </w:pPr>
          </w:p>
          <w:p w14:paraId="614C0497" w14:textId="7BFDBA44" w:rsidR="000C3E51" w:rsidRDefault="000C3E51">
            <w:pPr>
              <w:rPr>
                <w:rFonts w:ascii="Calibri" w:hAnsi="Calibri" w:cs="Arial"/>
                <w:sz w:val="22"/>
                <w:szCs w:val="22"/>
              </w:rPr>
            </w:pPr>
            <w:r>
              <w:rPr>
                <w:rFonts w:ascii="Calibri" w:hAnsi="Calibri" w:cs="Arial"/>
                <w:sz w:val="22"/>
                <w:szCs w:val="22"/>
              </w:rPr>
              <w:t>RS8Q7</w:t>
            </w:r>
          </w:p>
          <w:p w14:paraId="074C3B29" w14:textId="77777777" w:rsidR="000C3E51" w:rsidRDefault="000C3E51">
            <w:pPr>
              <w:rPr>
                <w:rFonts w:ascii="Calibri" w:hAnsi="Calibri" w:cs="Arial"/>
                <w:sz w:val="22"/>
                <w:szCs w:val="22"/>
              </w:rPr>
            </w:pPr>
          </w:p>
          <w:p w14:paraId="128647E6" w14:textId="77777777" w:rsidR="0038328A" w:rsidRDefault="0038328A">
            <w:pPr>
              <w:rPr>
                <w:rFonts w:ascii="Calibri" w:hAnsi="Calibri" w:cs="Arial"/>
                <w:sz w:val="22"/>
                <w:szCs w:val="22"/>
              </w:rPr>
            </w:pPr>
          </w:p>
          <w:p w14:paraId="4480F847" w14:textId="77777777" w:rsidR="0038328A" w:rsidRDefault="0038328A">
            <w:pPr>
              <w:rPr>
                <w:rFonts w:ascii="Calibri" w:hAnsi="Calibri" w:cs="Arial"/>
                <w:sz w:val="22"/>
                <w:szCs w:val="22"/>
              </w:rPr>
            </w:pPr>
          </w:p>
          <w:p w14:paraId="78F209DF" w14:textId="77777777" w:rsidR="0038328A" w:rsidRDefault="0038328A">
            <w:pPr>
              <w:rPr>
                <w:rFonts w:ascii="Calibri" w:hAnsi="Calibri" w:cs="Arial"/>
                <w:sz w:val="22"/>
                <w:szCs w:val="22"/>
              </w:rPr>
            </w:pPr>
          </w:p>
          <w:p w14:paraId="163FEE76" w14:textId="77777777" w:rsidR="0038328A" w:rsidRDefault="0038328A">
            <w:pPr>
              <w:rPr>
                <w:rFonts w:ascii="Calibri" w:hAnsi="Calibri" w:cs="Arial"/>
                <w:sz w:val="22"/>
                <w:szCs w:val="22"/>
              </w:rPr>
            </w:pPr>
          </w:p>
          <w:p w14:paraId="51D5497F" w14:textId="454B8691" w:rsidR="0038328A" w:rsidRDefault="0038328A">
            <w:pPr>
              <w:rPr>
                <w:rFonts w:ascii="Calibri" w:hAnsi="Calibri" w:cs="Arial"/>
                <w:sz w:val="22"/>
                <w:szCs w:val="22"/>
              </w:rPr>
            </w:pPr>
          </w:p>
        </w:tc>
      </w:tr>
      <w:tr w:rsidR="000C3E51" w:rsidRPr="008D630A" w14:paraId="2CB5862F" w14:textId="77777777" w:rsidTr="00AA6F44">
        <w:tc>
          <w:tcPr>
            <w:tcW w:w="515" w:type="dxa"/>
          </w:tcPr>
          <w:p w14:paraId="26BB5297" w14:textId="6607F1C4" w:rsidR="000C3E51" w:rsidRDefault="000C3E51" w:rsidP="00B109C6">
            <w:pPr>
              <w:jc w:val="center"/>
              <w:rPr>
                <w:rFonts w:ascii="Calibri" w:hAnsi="Calibri" w:cs="Arial"/>
                <w:b/>
                <w:sz w:val="22"/>
                <w:szCs w:val="22"/>
              </w:rPr>
            </w:pPr>
            <w:r>
              <w:rPr>
                <w:rFonts w:ascii="Calibri" w:hAnsi="Calibri" w:cs="Arial"/>
                <w:b/>
                <w:sz w:val="22"/>
                <w:szCs w:val="22"/>
              </w:rPr>
              <w:t>F</w:t>
            </w:r>
          </w:p>
        </w:tc>
        <w:tc>
          <w:tcPr>
            <w:tcW w:w="7235" w:type="dxa"/>
          </w:tcPr>
          <w:p w14:paraId="1F9BBDC5" w14:textId="77777777" w:rsidR="000C3E51" w:rsidRDefault="000C3E51" w:rsidP="007D0D91">
            <w:pPr>
              <w:jc w:val="both"/>
              <w:rPr>
                <w:rFonts w:ascii="Calibri" w:hAnsi="Calibri" w:cs="Arial"/>
                <w:b/>
                <w:sz w:val="22"/>
                <w:szCs w:val="22"/>
                <w:u w:val="single"/>
              </w:rPr>
            </w:pPr>
            <w:r>
              <w:rPr>
                <w:rFonts w:ascii="Calibri" w:hAnsi="Calibri" w:cs="Arial"/>
                <w:b/>
                <w:sz w:val="22"/>
                <w:szCs w:val="22"/>
                <w:u w:val="single"/>
              </w:rPr>
              <w:t>David’s Plea against his Son Absalom</w:t>
            </w:r>
          </w:p>
          <w:p w14:paraId="6C47C0C2" w14:textId="77777777" w:rsidR="000C3E51" w:rsidRDefault="000C3E51" w:rsidP="007D0D91">
            <w:pPr>
              <w:jc w:val="both"/>
              <w:rPr>
                <w:rFonts w:ascii="Calibri" w:hAnsi="Calibri" w:cs="Arial"/>
                <w:b/>
                <w:sz w:val="22"/>
                <w:szCs w:val="22"/>
                <w:u w:val="single"/>
              </w:rPr>
            </w:pPr>
          </w:p>
          <w:p w14:paraId="175A3DF7" w14:textId="77777777" w:rsidR="000C3E51" w:rsidRDefault="000C3E51" w:rsidP="000C3E51">
            <w:pPr>
              <w:pStyle w:val="ListParagraph"/>
              <w:numPr>
                <w:ilvl w:val="0"/>
                <w:numId w:val="51"/>
              </w:numPr>
              <w:jc w:val="both"/>
              <w:rPr>
                <w:rFonts w:ascii="Calibri" w:hAnsi="Calibri" w:cs="Arial"/>
                <w:sz w:val="22"/>
                <w:szCs w:val="22"/>
              </w:rPr>
            </w:pPr>
            <w:r>
              <w:rPr>
                <w:rFonts w:ascii="Calibri" w:hAnsi="Calibri" w:cs="Arial"/>
                <w:sz w:val="22"/>
                <w:szCs w:val="22"/>
              </w:rPr>
              <w:t>Background</w:t>
            </w:r>
          </w:p>
          <w:p w14:paraId="7C07E200" w14:textId="77777777" w:rsidR="000C3E51" w:rsidRPr="00122E20" w:rsidRDefault="000C3E51" w:rsidP="000C3E51">
            <w:pPr>
              <w:jc w:val="both"/>
              <w:rPr>
                <w:rFonts w:ascii="Calibri" w:hAnsi="Calibri" w:cs="Arial"/>
                <w:sz w:val="22"/>
                <w:szCs w:val="22"/>
              </w:rPr>
            </w:pPr>
          </w:p>
          <w:p w14:paraId="7B5C333C" w14:textId="74649F6C" w:rsidR="000C3E51" w:rsidRPr="003027B0" w:rsidRDefault="000C3E51" w:rsidP="003027B0">
            <w:pPr>
              <w:pStyle w:val="ListParagraph"/>
              <w:numPr>
                <w:ilvl w:val="0"/>
                <w:numId w:val="51"/>
              </w:numPr>
              <w:jc w:val="both"/>
              <w:rPr>
                <w:rFonts w:ascii="Calibri" w:hAnsi="Calibri" w:cs="Arial"/>
                <w:sz w:val="22"/>
                <w:szCs w:val="22"/>
              </w:rPr>
            </w:pPr>
            <w:r w:rsidRPr="003027B0">
              <w:rPr>
                <w:rFonts w:ascii="Calibri" w:hAnsi="Calibri" w:cs="Arial"/>
                <w:sz w:val="22"/>
                <w:szCs w:val="22"/>
              </w:rPr>
              <w:t>Psalm 3, contains David’s plea, follows the structure of a typical lament psalm.</w:t>
            </w:r>
          </w:p>
        </w:tc>
        <w:tc>
          <w:tcPr>
            <w:tcW w:w="2330" w:type="dxa"/>
          </w:tcPr>
          <w:p w14:paraId="37F154A9" w14:textId="77777777" w:rsidR="000C3E51" w:rsidRDefault="000C3E51" w:rsidP="000C3E51">
            <w:pPr>
              <w:rPr>
                <w:rFonts w:ascii="Calibri" w:hAnsi="Calibri" w:cs="Arial"/>
                <w:sz w:val="22"/>
                <w:szCs w:val="22"/>
              </w:rPr>
            </w:pPr>
            <w:r w:rsidRPr="00173C5F">
              <w:rPr>
                <w:rFonts w:ascii="Calibri" w:hAnsi="Calibri" w:cs="Arial"/>
                <w:i/>
                <w:sz w:val="22"/>
                <w:szCs w:val="22"/>
              </w:rPr>
              <w:t>David</w:t>
            </w:r>
            <w:r>
              <w:rPr>
                <w:rFonts w:ascii="Calibri" w:hAnsi="Calibri" w:cs="Arial"/>
                <w:sz w:val="22"/>
                <w:szCs w:val="22"/>
              </w:rPr>
              <w:t xml:space="preserve"> p 109</w:t>
            </w:r>
          </w:p>
          <w:p w14:paraId="4049961C" w14:textId="77777777" w:rsidR="000C3E51" w:rsidRDefault="000C3E51" w:rsidP="000C3E51">
            <w:pPr>
              <w:rPr>
                <w:rFonts w:ascii="Calibri" w:hAnsi="Calibri" w:cs="Arial"/>
                <w:sz w:val="22"/>
                <w:szCs w:val="22"/>
              </w:rPr>
            </w:pPr>
          </w:p>
          <w:p w14:paraId="62108B48" w14:textId="77777777" w:rsidR="000C3E51" w:rsidRDefault="000C3E51" w:rsidP="000C3E51">
            <w:pPr>
              <w:rPr>
                <w:rFonts w:ascii="Calibri" w:hAnsi="Calibri" w:cs="Arial"/>
                <w:sz w:val="22"/>
                <w:szCs w:val="22"/>
              </w:rPr>
            </w:pPr>
            <w:r>
              <w:rPr>
                <w:rFonts w:ascii="Calibri" w:hAnsi="Calibri" w:cs="Arial"/>
                <w:sz w:val="22"/>
                <w:szCs w:val="22"/>
              </w:rPr>
              <w:t>2Sam 13-19</w:t>
            </w:r>
          </w:p>
          <w:p w14:paraId="08A5B988" w14:textId="77777777" w:rsidR="000C3E51" w:rsidRDefault="000C3E51">
            <w:pPr>
              <w:rPr>
                <w:rFonts w:ascii="Calibri" w:hAnsi="Calibri" w:cs="Arial"/>
                <w:i/>
                <w:sz w:val="22"/>
                <w:szCs w:val="22"/>
              </w:rPr>
            </w:pPr>
          </w:p>
          <w:p w14:paraId="58CB45D6" w14:textId="77777777" w:rsidR="000C3E51" w:rsidRDefault="000C3E51">
            <w:pPr>
              <w:rPr>
                <w:rFonts w:ascii="Calibri" w:hAnsi="Calibri" w:cs="Arial"/>
                <w:i/>
                <w:sz w:val="22"/>
                <w:szCs w:val="22"/>
              </w:rPr>
            </w:pPr>
          </w:p>
          <w:p w14:paraId="66021606" w14:textId="77777777" w:rsidR="000C3E51" w:rsidRDefault="000C3E51">
            <w:pPr>
              <w:rPr>
                <w:rFonts w:ascii="Calibri" w:hAnsi="Calibri" w:cs="Arial"/>
                <w:i/>
                <w:sz w:val="22"/>
                <w:szCs w:val="22"/>
              </w:rPr>
            </w:pPr>
          </w:p>
          <w:p w14:paraId="1B267079" w14:textId="77777777" w:rsidR="000C3E51" w:rsidRPr="000C3E51" w:rsidRDefault="000C3E51">
            <w:pPr>
              <w:rPr>
                <w:rFonts w:ascii="Calibri" w:hAnsi="Calibri" w:cs="Arial"/>
                <w:i/>
                <w:sz w:val="22"/>
                <w:szCs w:val="22"/>
              </w:rPr>
            </w:pPr>
          </w:p>
        </w:tc>
      </w:tr>
    </w:tbl>
    <w:p w14:paraId="7FA165A6" w14:textId="34CBE604"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Pr="008D630A" w:rsidRDefault="00254124" w:rsidP="008D630A">
      <w:pPr>
        <w:tabs>
          <w:tab w:val="left" w:pos="1560"/>
        </w:tabs>
        <w:rPr>
          <w:rFonts w:ascii="Calibri" w:hAnsi="Calibri"/>
          <w:sz w:val="22"/>
          <w:szCs w:val="22"/>
          <w:lang w:val="en-CA"/>
        </w:rPr>
      </w:pPr>
    </w:p>
    <w:p w14:paraId="15A4D151" w14:textId="77777777" w:rsidR="00C94A18" w:rsidRPr="00C344C5" w:rsidRDefault="00C94A18">
      <w:pPr>
        <w:widowControl w:val="0"/>
        <w:autoSpaceDE w:val="0"/>
        <w:autoSpaceDN w:val="0"/>
        <w:adjustRightInd w:val="0"/>
        <w:rPr>
          <w:rFonts w:asciiTheme="majorHAnsi" w:hAnsiTheme="majorHAnsi"/>
          <w:sz w:val="22"/>
          <w:szCs w:val="22"/>
        </w:rPr>
      </w:pPr>
    </w:p>
    <w:sectPr w:rsidR="00C94A18" w:rsidRPr="00C344C5" w:rsidSect="00517FAF">
      <w:headerReference w:type="default" r:id="rId9"/>
      <w:footerReference w:type="even" r:id="rId10"/>
      <w:footerReference w:type="default" r:id="rId11"/>
      <w:pgSz w:w="12240" w:h="15840"/>
      <w:pgMar w:top="1440" w:right="1797" w:bottom="1440" w:left="1797"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0C3E51" w:rsidRDefault="000C3E51">
      <w:r>
        <w:separator/>
      </w:r>
    </w:p>
  </w:endnote>
  <w:endnote w:type="continuationSeparator" w:id="0">
    <w:p w14:paraId="1E0BF577" w14:textId="77777777" w:rsidR="000C3E51" w:rsidRDefault="000C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0C3E51" w:rsidRDefault="000C3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0C3E51" w:rsidRDefault="000C3E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83AF" w14:textId="77777777" w:rsidR="000C3E51" w:rsidRDefault="000C3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7B0">
      <w:rPr>
        <w:rStyle w:val="PageNumber"/>
        <w:noProof/>
      </w:rPr>
      <w:t>2</w:t>
    </w:r>
    <w:r>
      <w:rPr>
        <w:rStyle w:val="PageNumber"/>
      </w:rPr>
      <w:fldChar w:fldCharType="end"/>
    </w:r>
  </w:p>
  <w:p w14:paraId="067383E7" w14:textId="77777777" w:rsidR="000C3E51" w:rsidRDefault="000C3E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0C3E51" w:rsidRDefault="000C3E51">
      <w:r>
        <w:separator/>
      </w:r>
    </w:p>
  </w:footnote>
  <w:footnote w:type="continuationSeparator" w:id="0">
    <w:p w14:paraId="4E30DB9D" w14:textId="77777777" w:rsidR="000C3E51" w:rsidRDefault="000C3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77777777" w:rsidR="000C3E51" w:rsidRPr="004668B4" w:rsidRDefault="000C3E51">
    <w:pPr>
      <w:pStyle w:val="Header"/>
      <w:rPr>
        <w:rFonts w:ascii="Arial" w:hAnsi="Arial" w:cs="Arial"/>
        <w:b/>
        <w:sz w:val="20"/>
        <w:szCs w:val="20"/>
      </w:rPr>
    </w:pPr>
    <w:r w:rsidRPr="004668B4">
      <w:rPr>
        <w:rFonts w:ascii="Arial" w:hAnsi="Arial" w:cs="Arial"/>
        <w:b/>
        <w:sz w:val="20"/>
        <w:szCs w:val="20"/>
      </w:rPr>
      <w:t>Chinese Martyrs Catholic Church</w:t>
    </w:r>
  </w:p>
  <w:p w14:paraId="67FF0401" w14:textId="05E706C0" w:rsidR="000C3E51" w:rsidRDefault="000C3E51">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2014-20145</w:t>
    </w:r>
  </w:p>
  <w:p w14:paraId="3D498FB4" w14:textId="244018C1" w:rsidR="000C3E51" w:rsidRPr="004668B4" w:rsidRDefault="000C3E51">
    <w:pPr>
      <w:pStyle w:val="Header"/>
      <w:rPr>
        <w:rFonts w:ascii="Arial" w:hAnsi="Arial" w:cs="Arial"/>
        <w:b/>
        <w:sz w:val="20"/>
        <w:szCs w:val="20"/>
      </w:rPr>
    </w:pPr>
    <w:r>
      <w:rPr>
        <w:rFonts w:ascii="Arial" w:hAnsi="Arial" w:cs="Arial"/>
        <w:b/>
        <w:sz w:val="20"/>
        <w:szCs w:val="20"/>
      </w:rPr>
      <w:t xml:space="preserve">Psalms #8: Psalms of Suffering and Lament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2B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7">
    <w:nsid w:val="22666DED"/>
    <w:multiLevelType w:val="hybridMultilevel"/>
    <w:tmpl w:val="784C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C16FD"/>
    <w:multiLevelType w:val="hybridMultilevel"/>
    <w:tmpl w:val="57A604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9"/>
  </w:num>
  <w:num w:numId="3">
    <w:abstractNumId w:val="38"/>
  </w:num>
  <w:num w:numId="4">
    <w:abstractNumId w:val="34"/>
  </w:num>
  <w:num w:numId="5">
    <w:abstractNumId w:val="29"/>
  </w:num>
  <w:num w:numId="6">
    <w:abstractNumId w:val="3"/>
  </w:num>
  <w:num w:numId="7">
    <w:abstractNumId w:val="30"/>
  </w:num>
  <w:num w:numId="8">
    <w:abstractNumId w:val="46"/>
  </w:num>
  <w:num w:numId="9">
    <w:abstractNumId w:val="26"/>
  </w:num>
  <w:num w:numId="10">
    <w:abstractNumId w:val="1"/>
  </w:num>
  <w:num w:numId="11">
    <w:abstractNumId w:val="9"/>
  </w:num>
  <w:num w:numId="12">
    <w:abstractNumId w:val="40"/>
  </w:num>
  <w:num w:numId="13">
    <w:abstractNumId w:val="37"/>
  </w:num>
  <w:num w:numId="14">
    <w:abstractNumId w:val="4"/>
  </w:num>
  <w:num w:numId="15">
    <w:abstractNumId w:val="47"/>
  </w:num>
  <w:num w:numId="16">
    <w:abstractNumId w:val="12"/>
  </w:num>
  <w:num w:numId="17">
    <w:abstractNumId w:val="28"/>
  </w:num>
  <w:num w:numId="18">
    <w:abstractNumId w:val="16"/>
  </w:num>
  <w:num w:numId="19">
    <w:abstractNumId w:val="36"/>
  </w:num>
  <w:num w:numId="20">
    <w:abstractNumId w:val="5"/>
  </w:num>
  <w:num w:numId="21">
    <w:abstractNumId w:val="20"/>
  </w:num>
  <w:num w:numId="22">
    <w:abstractNumId w:val="27"/>
  </w:num>
  <w:num w:numId="23">
    <w:abstractNumId w:val="11"/>
  </w:num>
  <w:num w:numId="24">
    <w:abstractNumId w:val="10"/>
  </w:num>
  <w:num w:numId="25">
    <w:abstractNumId w:val="2"/>
  </w:num>
  <w:num w:numId="26">
    <w:abstractNumId w:val="22"/>
  </w:num>
  <w:num w:numId="27">
    <w:abstractNumId w:val="0"/>
  </w:num>
  <w:num w:numId="28">
    <w:abstractNumId w:val="23"/>
  </w:num>
  <w:num w:numId="29">
    <w:abstractNumId w:val="43"/>
  </w:num>
  <w:num w:numId="30">
    <w:abstractNumId w:val="48"/>
  </w:num>
  <w:num w:numId="31">
    <w:abstractNumId w:val="35"/>
  </w:num>
  <w:num w:numId="32">
    <w:abstractNumId w:val="25"/>
  </w:num>
  <w:num w:numId="33">
    <w:abstractNumId w:val="24"/>
  </w:num>
  <w:num w:numId="34">
    <w:abstractNumId w:val="7"/>
  </w:num>
  <w:num w:numId="35">
    <w:abstractNumId w:val="19"/>
  </w:num>
  <w:num w:numId="36">
    <w:abstractNumId w:val="41"/>
  </w:num>
  <w:num w:numId="37">
    <w:abstractNumId w:val="42"/>
  </w:num>
  <w:num w:numId="38">
    <w:abstractNumId w:val="21"/>
  </w:num>
  <w:num w:numId="39">
    <w:abstractNumId w:val="32"/>
  </w:num>
  <w:num w:numId="40">
    <w:abstractNumId w:val="50"/>
  </w:num>
  <w:num w:numId="41">
    <w:abstractNumId w:val="45"/>
  </w:num>
  <w:num w:numId="42">
    <w:abstractNumId w:val="6"/>
  </w:num>
  <w:num w:numId="43">
    <w:abstractNumId w:val="15"/>
  </w:num>
  <w:num w:numId="44">
    <w:abstractNumId w:val="8"/>
  </w:num>
  <w:num w:numId="45">
    <w:abstractNumId w:val="33"/>
  </w:num>
  <w:num w:numId="46">
    <w:abstractNumId w:val="13"/>
  </w:num>
  <w:num w:numId="47">
    <w:abstractNumId w:val="18"/>
  </w:num>
  <w:num w:numId="48">
    <w:abstractNumId w:val="14"/>
  </w:num>
  <w:num w:numId="49">
    <w:abstractNumId w:val="39"/>
  </w:num>
  <w:num w:numId="50">
    <w:abstractNumId w:val="3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7CF2"/>
    <w:rsid w:val="00013A08"/>
    <w:rsid w:val="00016008"/>
    <w:rsid w:val="00023748"/>
    <w:rsid w:val="00036B65"/>
    <w:rsid w:val="00040528"/>
    <w:rsid w:val="000727E2"/>
    <w:rsid w:val="000A0CA2"/>
    <w:rsid w:val="000B2EBE"/>
    <w:rsid w:val="000C3E51"/>
    <w:rsid w:val="000F5A25"/>
    <w:rsid w:val="00105208"/>
    <w:rsid w:val="00127FD5"/>
    <w:rsid w:val="00147043"/>
    <w:rsid w:val="00156B48"/>
    <w:rsid w:val="001572B1"/>
    <w:rsid w:val="00160A23"/>
    <w:rsid w:val="001712E1"/>
    <w:rsid w:val="001800EC"/>
    <w:rsid w:val="001B305E"/>
    <w:rsid w:val="001C6D5A"/>
    <w:rsid w:val="001D642C"/>
    <w:rsid w:val="002365C4"/>
    <w:rsid w:val="00241D77"/>
    <w:rsid w:val="00254124"/>
    <w:rsid w:val="00262DC1"/>
    <w:rsid w:val="00275E5C"/>
    <w:rsid w:val="00275F5C"/>
    <w:rsid w:val="00281F6C"/>
    <w:rsid w:val="00283DA5"/>
    <w:rsid w:val="00285382"/>
    <w:rsid w:val="0028741B"/>
    <w:rsid w:val="002B19A5"/>
    <w:rsid w:val="002B2DD8"/>
    <w:rsid w:val="002E0B02"/>
    <w:rsid w:val="002E65F7"/>
    <w:rsid w:val="002F44A9"/>
    <w:rsid w:val="002F6FE4"/>
    <w:rsid w:val="002F700F"/>
    <w:rsid w:val="00301D28"/>
    <w:rsid w:val="003027B0"/>
    <w:rsid w:val="00320D01"/>
    <w:rsid w:val="00325273"/>
    <w:rsid w:val="00334665"/>
    <w:rsid w:val="00353FF8"/>
    <w:rsid w:val="003544BE"/>
    <w:rsid w:val="003670A1"/>
    <w:rsid w:val="0038328A"/>
    <w:rsid w:val="00386916"/>
    <w:rsid w:val="003E3FA4"/>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209D"/>
    <w:rsid w:val="00517FAF"/>
    <w:rsid w:val="005323B8"/>
    <w:rsid w:val="0053526F"/>
    <w:rsid w:val="00552FF7"/>
    <w:rsid w:val="00555A6E"/>
    <w:rsid w:val="0057248C"/>
    <w:rsid w:val="00581161"/>
    <w:rsid w:val="00590151"/>
    <w:rsid w:val="00597DC3"/>
    <w:rsid w:val="005A080B"/>
    <w:rsid w:val="005A4865"/>
    <w:rsid w:val="005B14C7"/>
    <w:rsid w:val="005B49FF"/>
    <w:rsid w:val="005D4E8C"/>
    <w:rsid w:val="005F4416"/>
    <w:rsid w:val="00600546"/>
    <w:rsid w:val="00661593"/>
    <w:rsid w:val="00665770"/>
    <w:rsid w:val="00666AF4"/>
    <w:rsid w:val="006710B7"/>
    <w:rsid w:val="00690B39"/>
    <w:rsid w:val="006B0ED9"/>
    <w:rsid w:val="006D62B8"/>
    <w:rsid w:val="00711F36"/>
    <w:rsid w:val="0072671C"/>
    <w:rsid w:val="0074797D"/>
    <w:rsid w:val="00753137"/>
    <w:rsid w:val="00754880"/>
    <w:rsid w:val="00760297"/>
    <w:rsid w:val="00767C62"/>
    <w:rsid w:val="0079308C"/>
    <w:rsid w:val="007B56B3"/>
    <w:rsid w:val="007D0D91"/>
    <w:rsid w:val="007D5B00"/>
    <w:rsid w:val="007F268C"/>
    <w:rsid w:val="00805759"/>
    <w:rsid w:val="00810889"/>
    <w:rsid w:val="00811DA0"/>
    <w:rsid w:val="008148F1"/>
    <w:rsid w:val="008256C5"/>
    <w:rsid w:val="0084510A"/>
    <w:rsid w:val="00854AB8"/>
    <w:rsid w:val="00882899"/>
    <w:rsid w:val="00886AB2"/>
    <w:rsid w:val="00897378"/>
    <w:rsid w:val="008B3289"/>
    <w:rsid w:val="008B5203"/>
    <w:rsid w:val="008B5456"/>
    <w:rsid w:val="008C0D17"/>
    <w:rsid w:val="008C56A8"/>
    <w:rsid w:val="008D141A"/>
    <w:rsid w:val="008D386E"/>
    <w:rsid w:val="008D630A"/>
    <w:rsid w:val="008E165C"/>
    <w:rsid w:val="008E41FC"/>
    <w:rsid w:val="009140F0"/>
    <w:rsid w:val="00924BC3"/>
    <w:rsid w:val="00931D77"/>
    <w:rsid w:val="00937631"/>
    <w:rsid w:val="00937664"/>
    <w:rsid w:val="00945720"/>
    <w:rsid w:val="009465FC"/>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95017"/>
    <w:rsid w:val="00AA6F44"/>
    <w:rsid w:val="00AA7EFE"/>
    <w:rsid w:val="00AD008D"/>
    <w:rsid w:val="00AD7924"/>
    <w:rsid w:val="00AE22F3"/>
    <w:rsid w:val="00B03130"/>
    <w:rsid w:val="00B04DD6"/>
    <w:rsid w:val="00B05343"/>
    <w:rsid w:val="00B06DC5"/>
    <w:rsid w:val="00B109C6"/>
    <w:rsid w:val="00B133E5"/>
    <w:rsid w:val="00B55AFD"/>
    <w:rsid w:val="00B75708"/>
    <w:rsid w:val="00B77201"/>
    <w:rsid w:val="00B77B36"/>
    <w:rsid w:val="00B9504A"/>
    <w:rsid w:val="00B959B8"/>
    <w:rsid w:val="00BD6EA8"/>
    <w:rsid w:val="00BF6B46"/>
    <w:rsid w:val="00C00DED"/>
    <w:rsid w:val="00C164CE"/>
    <w:rsid w:val="00C3127A"/>
    <w:rsid w:val="00C344C5"/>
    <w:rsid w:val="00C479B6"/>
    <w:rsid w:val="00C50EBE"/>
    <w:rsid w:val="00C82BCB"/>
    <w:rsid w:val="00C84DFE"/>
    <w:rsid w:val="00C9337B"/>
    <w:rsid w:val="00C94A18"/>
    <w:rsid w:val="00CA6B83"/>
    <w:rsid w:val="00CA73DC"/>
    <w:rsid w:val="00CB7D7C"/>
    <w:rsid w:val="00CC0057"/>
    <w:rsid w:val="00CC1867"/>
    <w:rsid w:val="00CC457D"/>
    <w:rsid w:val="00CD397D"/>
    <w:rsid w:val="00CF3EAA"/>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129CF"/>
    <w:rsid w:val="00E1720D"/>
    <w:rsid w:val="00E231A8"/>
    <w:rsid w:val="00E30F9A"/>
    <w:rsid w:val="00E35328"/>
    <w:rsid w:val="00E566A2"/>
    <w:rsid w:val="00E70370"/>
    <w:rsid w:val="00E71BA1"/>
    <w:rsid w:val="00EA4C14"/>
    <w:rsid w:val="00EA6E01"/>
    <w:rsid w:val="00EA6EBF"/>
    <w:rsid w:val="00EB6128"/>
    <w:rsid w:val="00EB776E"/>
    <w:rsid w:val="00EE2117"/>
    <w:rsid w:val="00EE4297"/>
    <w:rsid w:val="00EF4F87"/>
    <w:rsid w:val="00F0565F"/>
    <w:rsid w:val="00F10CFE"/>
    <w:rsid w:val="00F34A44"/>
    <w:rsid w:val="00F34A61"/>
    <w:rsid w:val="00F506F2"/>
    <w:rsid w:val="00F53DAD"/>
    <w:rsid w:val="00F6002C"/>
    <w:rsid w:val="00F66EE0"/>
    <w:rsid w:val="00F77871"/>
    <w:rsid w:val="00F865B0"/>
    <w:rsid w:val="00F86697"/>
    <w:rsid w:val="00FB1023"/>
    <w:rsid w:val="00FE0C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D9C641E-6756-CB45-A7AE-C616BB95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2759</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4</cp:revision>
  <dcterms:created xsi:type="dcterms:W3CDTF">2015-03-31T23:42:00Z</dcterms:created>
  <dcterms:modified xsi:type="dcterms:W3CDTF">2015-04-01T00:22:00Z</dcterms:modified>
</cp:coreProperties>
</file>